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77" w:rsidRDefault="00F85AAD">
      <w:r>
        <w:rPr>
          <w:noProof/>
          <w:lang w:eastAsia="ru-RU"/>
        </w:rPr>
        <w:drawing>
          <wp:inline distT="0" distB="0" distL="0" distR="0">
            <wp:extent cx="5940425" cy="81718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F85AAD" w:rsidRDefault="00F85AAD"/>
    <w:p w:rsidR="00F85AAD" w:rsidRDefault="00F85AAD"/>
    <w:p w:rsidR="00F85AAD" w:rsidRDefault="00F85AAD"/>
    <w:p w:rsidR="00F85AAD" w:rsidRPr="00F85AAD" w:rsidRDefault="00F85AAD" w:rsidP="00F85AAD">
      <w:pPr>
        <w:spacing w:after="200" w:line="276" w:lineRule="auto"/>
        <w:jc w:val="center"/>
        <w:rPr>
          <w:rFonts w:ascii="Times New Roman" w:eastAsia="Calibri" w:hAnsi="Times New Roman" w:cs="Times New Roman"/>
          <w:b/>
          <w:sz w:val="24"/>
          <w:szCs w:val="24"/>
        </w:rPr>
      </w:pPr>
      <w:r w:rsidRPr="00F85AAD">
        <w:rPr>
          <w:rFonts w:ascii="Times New Roman" w:eastAsia="Calibri" w:hAnsi="Times New Roman" w:cs="Times New Roman"/>
          <w:b/>
          <w:sz w:val="24"/>
          <w:szCs w:val="24"/>
        </w:rPr>
        <w:lastRenderedPageBreak/>
        <w:t>1. Общие положения.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1.1 Положение разработано в соответствии с Законом РФ от 07.02.1992 № 2300-1 «О защите прав потребителей», Федеральным законом от 29.12.2012 № 273–ФЗ «Об образовании в Российской Федерации»,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03.11.2006 № 174-ФЗ «Об автономных учреждениях», постановлением Правительства Российской Федерации от 15.082013 3706 «Об утверждении Правил оказания платных образовательных услуг, в целях упорядочивания деятельности муниципальных образовательных организациях города Иваново (бюджетных и автономных) в части предоставления платных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1.2. Платные образовательные услуги предоставляются муниципальным </w:t>
      </w:r>
      <w:proofErr w:type="gramStart"/>
      <w:r w:rsidRPr="00F85AAD">
        <w:rPr>
          <w:rFonts w:ascii="Times New Roman" w:eastAsia="Calibri" w:hAnsi="Times New Roman" w:cs="Times New Roman"/>
          <w:sz w:val="24"/>
          <w:szCs w:val="24"/>
        </w:rPr>
        <w:t>бюджетным  дошкольным</w:t>
      </w:r>
      <w:proofErr w:type="gramEnd"/>
      <w:r w:rsidRPr="00F85AAD">
        <w:rPr>
          <w:rFonts w:ascii="Times New Roman" w:eastAsia="Calibri" w:hAnsi="Times New Roman" w:cs="Times New Roman"/>
          <w:sz w:val="24"/>
          <w:szCs w:val="24"/>
        </w:rPr>
        <w:t xml:space="preserve"> образовательным учреждением «Детский сад № 92» (далее по тексту – образовательное учреждение) с целью всестороннего удовлетворения образовательных потребностей населения (далее по тексту - заказчик) и укрепления материально – технической базы образовательной организации.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1.3. В соответствии с пунктом 1 статьи 104 Федерального закона от 29.12.2012 №273-ФЗ «Об образовании в Российской Федерации» образовательное учреждение вправе осуществлять образовательную деятельность за счёт средств физических и (или) юридических лиц по договорам об оказании платных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1.4. Платные образовательные услуги не могут быть оказаны вместо основной образовательной деятельности, финансовое обеспечение которой осуществляется за счёт средств соответствующего бюджета. Средства, полученные исполнителями при оказании таких платных образовательных услуг, возвращаются лицам, оплатившим эти услуги.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1.5. Отказ заказчика от предлагаемых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1.6. Требования к оказанию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1.7. Образовательное учреждение обязано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1.8. К </w:t>
      </w:r>
      <w:proofErr w:type="gramStart"/>
      <w:r w:rsidRPr="00F85AAD">
        <w:rPr>
          <w:rFonts w:ascii="Times New Roman" w:eastAsia="Calibri" w:hAnsi="Times New Roman" w:cs="Times New Roman"/>
          <w:sz w:val="24"/>
          <w:szCs w:val="24"/>
        </w:rPr>
        <w:t>платным  образовательным</w:t>
      </w:r>
      <w:proofErr w:type="gramEnd"/>
      <w:r w:rsidRPr="00F85AAD">
        <w:rPr>
          <w:rFonts w:ascii="Times New Roman" w:eastAsia="Calibri" w:hAnsi="Times New Roman" w:cs="Times New Roman"/>
          <w:sz w:val="24"/>
          <w:szCs w:val="24"/>
        </w:rPr>
        <w:t xml:space="preserve"> услугам не относятся: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снижение установленной наполняемости групп, деление их на подгруппы при реализации основных образовательных программ;</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lastRenderedPageBreak/>
        <w:t>- реализация основных общеобразовательных, в том числе обеспечивающих дополнительную (углубленную) подготовку обучающихся по отдельным предметам, в соответствии со статусом образовательного учреждения;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факультативные, индивидуальные и групповые занятия, курсы по выбору за счет часов, отведенных в основных общеобразовательных программах.</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Привлечение на эти цели средств заказчика не допускается.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Не могут также считаться платными услуги: психологическое сопровождение образовательной деятельности, коррекционная работа.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1.9. Программы платного дополнительного образования в образовательном учреждении реализуются через работу групп, кружков, студий, секций и других форм по обучению, направленных на всестороннее развитие гармоничной личности.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1.10. В целях обеспечения возможности детей. осваивающих образовательную программу дошкольного образования. беспрепятственно получать платные образовательные услуги по дополнительным общеобразовательным программам, образовательное учреждение должно с согласия родителей ( законных представителей ) детей предоставлять возможность ребенку но время получения образовательных услуг по дополнительным общеобразовательным программам прекратить пребывание в группе, в которой ему оказывается услуга по реализации образовательной программы дошкольного образования.</w:t>
      </w:r>
    </w:p>
    <w:p w:rsidR="00F85AAD" w:rsidRPr="00F85AAD" w:rsidRDefault="00F85AAD" w:rsidP="00F85AAD">
      <w:pPr>
        <w:spacing w:after="200" w:line="276" w:lineRule="auto"/>
        <w:jc w:val="center"/>
        <w:rPr>
          <w:rFonts w:ascii="Times New Roman" w:eastAsia="Calibri" w:hAnsi="Times New Roman" w:cs="Times New Roman"/>
          <w:sz w:val="24"/>
          <w:szCs w:val="24"/>
        </w:rPr>
      </w:pPr>
      <w:bookmarkStart w:id="0" w:name="Par70"/>
      <w:bookmarkEnd w:id="0"/>
    </w:p>
    <w:p w:rsidR="00F85AAD" w:rsidRPr="00F85AAD" w:rsidRDefault="00F85AAD" w:rsidP="00F85AAD">
      <w:pPr>
        <w:spacing w:after="200" w:line="276" w:lineRule="auto"/>
        <w:jc w:val="center"/>
        <w:rPr>
          <w:rFonts w:ascii="Times New Roman" w:eastAsia="Calibri" w:hAnsi="Times New Roman" w:cs="Times New Roman"/>
          <w:b/>
          <w:sz w:val="24"/>
          <w:szCs w:val="24"/>
        </w:rPr>
      </w:pPr>
      <w:r w:rsidRPr="00F85AAD">
        <w:rPr>
          <w:rFonts w:ascii="Times New Roman" w:eastAsia="Calibri" w:hAnsi="Times New Roman" w:cs="Times New Roman"/>
          <w:b/>
          <w:sz w:val="24"/>
          <w:szCs w:val="24"/>
        </w:rPr>
        <w:t xml:space="preserve">2. Условия предоставления </w:t>
      </w:r>
      <w:proofErr w:type="gramStart"/>
      <w:r w:rsidRPr="00F85AAD">
        <w:rPr>
          <w:rFonts w:ascii="Times New Roman" w:eastAsia="Calibri" w:hAnsi="Times New Roman" w:cs="Times New Roman"/>
          <w:b/>
          <w:sz w:val="24"/>
          <w:szCs w:val="24"/>
        </w:rPr>
        <w:t>платных  образовательных</w:t>
      </w:r>
      <w:proofErr w:type="gramEnd"/>
      <w:r w:rsidRPr="00F85AAD">
        <w:rPr>
          <w:rFonts w:ascii="Times New Roman" w:eastAsia="Calibri" w:hAnsi="Times New Roman" w:cs="Times New Roman"/>
          <w:b/>
          <w:sz w:val="24"/>
          <w:szCs w:val="24"/>
        </w:rPr>
        <w:t xml:space="preserve">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2.1. В оказании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участвует заказчик (обучающийся, родитель (законный представитель несовершеннолетнего обучающегося)) и образовательное учреждение (исполнитель).</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2.2. </w:t>
      </w:r>
      <w:proofErr w:type="gramStart"/>
      <w:r w:rsidRPr="00F85AAD">
        <w:rPr>
          <w:rFonts w:ascii="Times New Roman" w:eastAsia="Calibri" w:hAnsi="Times New Roman" w:cs="Times New Roman"/>
          <w:sz w:val="24"/>
          <w:szCs w:val="24"/>
        </w:rPr>
        <w:t>До  момента</w:t>
      </w:r>
      <w:proofErr w:type="gramEnd"/>
      <w:r w:rsidRPr="00F85AAD">
        <w:rPr>
          <w:rFonts w:ascii="Times New Roman" w:eastAsia="Calibri" w:hAnsi="Times New Roman" w:cs="Times New Roman"/>
          <w:sz w:val="24"/>
          <w:szCs w:val="24"/>
        </w:rPr>
        <w:t xml:space="preserve"> начала оказания платных  образовательных услуг в образовательном учреждении издаются следующие документы, регулирующие оказание данных услуг в образовательном учреждении: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приказ об оказании данных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порядок предоставления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калькуляция на каждую услугу;</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учебный план;</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штатное расписание.</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2.3. Режим занятий (работы) по перечню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устанавливается образовательным учреждением самостоятельно.</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2.4. Количество часов, предлагаемых в качестве </w:t>
      </w:r>
      <w:proofErr w:type="gramStart"/>
      <w:r w:rsidRPr="00F85AAD">
        <w:rPr>
          <w:rFonts w:ascii="Times New Roman" w:eastAsia="Calibri" w:hAnsi="Times New Roman" w:cs="Times New Roman"/>
          <w:sz w:val="24"/>
          <w:szCs w:val="24"/>
        </w:rPr>
        <w:t>платной  образовательной</w:t>
      </w:r>
      <w:proofErr w:type="gramEnd"/>
      <w:r w:rsidRPr="00F85AAD">
        <w:rPr>
          <w:rFonts w:ascii="Times New Roman" w:eastAsia="Calibri" w:hAnsi="Times New Roman" w:cs="Times New Roman"/>
          <w:sz w:val="24"/>
          <w:szCs w:val="24"/>
        </w:rPr>
        <w:t xml:space="preserve"> услуги, должно соответствовать возрастным и индивидуальным особенностям обучающихся.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lastRenderedPageBreak/>
        <w:t xml:space="preserve">2.5. Образовательное учреждение обязано создать условия для предоставления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с учетом требований действующих санитарно-эпидемиологических правил и нормативов для образовательных учреждений.</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2.6. Платные образовательные услуги могут осуществляться работниками данного образовательного учреждения и/или привлеченными специалистами.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2.7. Работа по оказанию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осуществляется за пределами основного рабочего времени работников образовательного учреждения.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2.8.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2.9. Руководство деятельностью образовательного учреждения по оказанию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населению осуществляет руководитель учреждения, который в установленном порядке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2.10. </w:t>
      </w:r>
      <w:proofErr w:type="gramStart"/>
      <w:r w:rsidRPr="00F85AAD">
        <w:rPr>
          <w:rFonts w:ascii="Times New Roman" w:eastAsia="Calibri" w:hAnsi="Times New Roman" w:cs="Times New Roman"/>
          <w:sz w:val="24"/>
          <w:szCs w:val="24"/>
        </w:rPr>
        <w:t>Платные  образовательные</w:t>
      </w:r>
      <w:proofErr w:type="gramEnd"/>
      <w:r w:rsidRPr="00F85AAD">
        <w:rPr>
          <w:rFonts w:ascii="Times New Roman" w:eastAsia="Calibri" w:hAnsi="Times New Roman" w:cs="Times New Roman"/>
          <w:sz w:val="24"/>
          <w:szCs w:val="24"/>
        </w:rPr>
        <w:t xml:space="preserve"> услуги, оказываемые образовательным учреждением, оформляются договором на оказание платных  образовательных услуг с заказчиками.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2.11. Образовательное учреждение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2.12. Образовательное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Исполнитель обязан довести до заказчика информацию, содержащую сведения о предоставление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Данная информация предоставляется исполнителем в месте фактического осуществления образовательной деятельности и размещается на сайте образовательного учреждения.</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Сведения, указанные в договоре на оказание платных образовательных услуг должны соответствовать информации, размещенной на сайте образовательного учреждения.  </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2.13. При заключении договора на оказание платных образовательных услуг заказчики должны быть ознакомлены с уставом образовательного учреждения, контактными данными учредителя (по требованию), настоящим Положением об оказании платных образовательных услуг и другими нормативными актами, и финансовыми документами, определяющими порядок и условия оказания платных образовательных услуг в данном образовательном учреждении.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lastRenderedPageBreak/>
        <w:t>2.14. Договор заключается в письменной форме в 2-х экземплярах, один из которых находится у образовательного учреждения, другой - у заказчика.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2.15. Заказчики обязаны оплачивать оказываемые дополнительные образовательные услуги в порядке и в сроки, указанные в договоре на оказание платных образовательных услуг, и получать документ, подтверждающий оплату платных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2.16.Перерасчет производится из расчета фактически оказанной дополнительной образовательной услуги. </w:t>
      </w:r>
    </w:p>
    <w:p w:rsidR="00F85AAD" w:rsidRPr="00F85AAD" w:rsidRDefault="00F85AAD" w:rsidP="00F85AAD">
      <w:pPr>
        <w:spacing w:after="200" w:line="276" w:lineRule="auto"/>
        <w:jc w:val="center"/>
        <w:rPr>
          <w:rFonts w:ascii="Times New Roman" w:eastAsia="Calibri" w:hAnsi="Times New Roman" w:cs="Times New Roman"/>
          <w:b/>
          <w:sz w:val="24"/>
          <w:szCs w:val="24"/>
        </w:rPr>
      </w:pPr>
      <w:r w:rsidRPr="00F85AAD">
        <w:rPr>
          <w:rFonts w:ascii="Times New Roman" w:eastAsia="Calibri" w:hAnsi="Times New Roman" w:cs="Times New Roman"/>
          <w:b/>
          <w:sz w:val="24"/>
          <w:szCs w:val="24"/>
        </w:rPr>
        <w:t>3. Ответственность исполнителя и заказчика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3.2. При обнаружении недостатков оказанных образовательных услуг, в том числе оказания их не в полном объеме, предусмотренном образовательными программами, учебными планами, заказчик вправе по своему выбору потребовать:</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б) соответствующего уменьшения стоимости оказанных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3.3.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3.4.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а) назначить образовательному учреждению новый срок, в течение которого образовательное учреждение должно приступить к оказанию образовательных услуг и (или) закончить оказание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б) поручить оказать образовательные услуги третьим лицам за разумную цену и потребовать от образовательного учреждения возмещения понесенных расходов;</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в) потребовать уменьшения стоимости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г) расторгнуть договор.</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lastRenderedPageBreak/>
        <w:t>3.5.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3.6. По инициативе исполнителя договор может быть расторгнут в одностороннем порядке в следующем случае:</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просрочка оплаты стоимости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невозможность надлежащего исполнения обязательств по оказанию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вследствие действий (бездействия) обучающегося.</w:t>
      </w:r>
    </w:p>
    <w:p w:rsidR="00F85AAD" w:rsidRPr="00F85AAD" w:rsidRDefault="00F85AAD" w:rsidP="00F85AAD">
      <w:pPr>
        <w:spacing w:after="200" w:line="276" w:lineRule="auto"/>
        <w:jc w:val="center"/>
        <w:rPr>
          <w:rFonts w:ascii="Calibri" w:eastAsia="Calibri" w:hAnsi="Calibri" w:cs="Times New Roman"/>
        </w:rPr>
      </w:pPr>
      <w:r w:rsidRPr="00F85AAD">
        <w:rPr>
          <w:rFonts w:ascii="Times New Roman" w:eastAsia="Calibri" w:hAnsi="Times New Roman" w:cs="Times New Roman"/>
          <w:b/>
          <w:sz w:val="24"/>
          <w:szCs w:val="24"/>
        </w:rPr>
        <w:t>4. Финансовая деятельность</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4.1. На оказание каждой </w:t>
      </w:r>
      <w:proofErr w:type="gramStart"/>
      <w:r w:rsidRPr="00F85AAD">
        <w:rPr>
          <w:rFonts w:ascii="Times New Roman" w:eastAsia="Calibri" w:hAnsi="Times New Roman" w:cs="Times New Roman"/>
          <w:sz w:val="24"/>
          <w:szCs w:val="24"/>
        </w:rPr>
        <w:t>платной  образовательной</w:t>
      </w:r>
      <w:proofErr w:type="gramEnd"/>
      <w:r w:rsidRPr="00F85AAD">
        <w:rPr>
          <w:rFonts w:ascii="Times New Roman" w:eastAsia="Calibri" w:hAnsi="Times New Roman" w:cs="Times New Roman"/>
          <w:sz w:val="24"/>
          <w:szCs w:val="24"/>
        </w:rPr>
        <w:t xml:space="preserve"> услуги составляется калькуляция в расчете на одного получателя этой услуги.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Образовательное учреждение по обращению заказчика обязано ознакомить заказчика образовательной платной услуги с калькуляцией.</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Расчет дохода по каждому виду услуги с учетом посещаемости. Коэффициент посещаемости рассчитывается каждым учреждением самостоятельно. При увеличении количества получателей услуги в течение года по каждому виду услуги на 20% не позднее 10 дней производится перерасчет доходов.</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Образовательное учреждение может использовать и другие варианты учета выпавших расходов при расчете дохода по каждому виду услуги.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Калькуляция на одного получателя услуги и расчет дохода по каждому виду услуги является приложениями к сводной расшифровке к плану финансово-хозяйственной деятельности доходов и расходов на оказание платных образовательных услуг, которая </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согласовывается начальником управления образования Администрации города Иванова. </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4.2. Образовательное учреждение вправе снизить стоимость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образовательного учреждения, в том числе средств, полученных от приносящей доход деятельности, добровольных пожертвований. Основания и порядок снижения стоимости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устанавливаются локальным нормативным актом и доводятся до сведения заказчиков.</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В случае увеличения доходов от оказания образовательных услуг, дополнительные средства расходуются пропорционально направлениям расходов, указанных в данном пункте. </w:t>
      </w:r>
    </w:p>
    <w:p w:rsidR="00F85AAD" w:rsidRPr="00F85AAD" w:rsidRDefault="00F85AAD" w:rsidP="00F85AAD">
      <w:pPr>
        <w:spacing w:after="200" w:line="276" w:lineRule="auto"/>
        <w:jc w:val="both"/>
        <w:rPr>
          <w:rFonts w:ascii="Times New Roman" w:eastAsia="Calibri" w:hAnsi="Times New Roman" w:cs="Times New Roman"/>
          <w:sz w:val="24"/>
          <w:szCs w:val="24"/>
        </w:rPr>
      </w:pPr>
      <w:bookmarkStart w:id="1" w:name="Par109"/>
      <w:bookmarkEnd w:id="1"/>
      <w:r w:rsidRPr="00F85AAD">
        <w:rPr>
          <w:rFonts w:ascii="Times New Roman" w:eastAsia="Calibri" w:hAnsi="Times New Roman" w:cs="Times New Roman"/>
          <w:sz w:val="24"/>
          <w:szCs w:val="24"/>
        </w:rPr>
        <w:t xml:space="preserve">4.3. Средства от оказания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зачисляются на лицевой счет образовательного учреждения, открытый в Финансово-казначейском управлении Администрации города Иванова.</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lastRenderedPageBreak/>
        <w:t xml:space="preserve">4.4. Средства, полученные образовательными учреждениями от оказания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расходуются в соответствии с планом финансово-хозяйственной деятельности образовательного учреждения, в том числе  на заработную плату  и начисления на оплату труда, в размере </w:t>
      </w:r>
      <w:r w:rsidRPr="00F85AAD">
        <w:rPr>
          <w:rFonts w:ascii="Times New Roman" w:eastAsia="Calibri" w:hAnsi="Times New Roman" w:cs="Times New Roman"/>
          <w:i/>
          <w:sz w:val="24"/>
          <w:szCs w:val="24"/>
        </w:rPr>
        <w:t xml:space="preserve">не более 75% </w:t>
      </w:r>
      <w:r w:rsidRPr="00F85AAD">
        <w:rPr>
          <w:rFonts w:ascii="Times New Roman" w:eastAsia="Calibri" w:hAnsi="Times New Roman" w:cs="Times New Roman"/>
          <w:sz w:val="24"/>
          <w:szCs w:val="24"/>
        </w:rPr>
        <w:t xml:space="preserve">от общего объема планируемых доходов. При этом объем средств на заработную плату административно-технического персонала </w:t>
      </w:r>
      <w:r w:rsidRPr="00F85AAD">
        <w:rPr>
          <w:rFonts w:ascii="Times New Roman" w:eastAsia="Calibri" w:hAnsi="Times New Roman" w:cs="Times New Roman"/>
          <w:i/>
          <w:sz w:val="24"/>
          <w:szCs w:val="24"/>
        </w:rPr>
        <w:t>не должен превышать 25%</w:t>
      </w:r>
      <w:r w:rsidRPr="00F85AAD">
        <w:rPr>
          <w:rFonts w:ascii="Times New Roman" w:eastAsia="Calibri" w:hAnsi="Times New Roman" w:cs="Times New Roman"/>
          <w:sz w:val="24"/>
          <w:szCs w:val="24"/>
        </w:rPr>
        <w:t xml:space="preserve"> </w:t>
      </w:r>
      <w:proofErr w:type="gramStart"/>
      <w:r w:rsidRPr="00F85AAD">
        <w:rPr>
          <w:rFonts w:ascii="Times New Roman" w:eastAsia="Calibri" w:hAnsi="Times New Roman" w:cs="Times New Roman"/>
          <w:sz w:val="24"/>
          <w:szCs w:val="24"/>
        </w:rPr>
        <w:t>от  средств</w:t>
      </w:r>
      <w:proofErr w:type="gramEnd"/>
      <w:r w:rsidRPr="00F85AAD">
        <w:rPr>
          <w:rFonts w:ascii="Times New Roman" w:eastAsia="Calibri" w:hAnsi="Times New Roman" w:cs="Times New Roman"/>
          <w:sz w:val="24"/>
          <w:szCs w:val="24"/>
        </w:rPr>
        <w:t xml:space="preserve"> на выплату заработной платы и начислений на оплату труда. </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Расходы на развитие (укрепление) материально-технической базы и обеспечение деятельности учреждения (увеличение стоимости основных средств, увеличение стоимости материальных запасов, услуги связи, транспортные услуги, работы и услуги по содержанию имущества, прочие работы и услуги, прочие расходы, в том числе оплата пени и штрафов, оплата налогов, в качестве объекта налогообложения по которым признается имущество учреждения, с учетом коэффициента платной деятельности, рассчитанным в соответствии с положением  Администрации г. Иваново от 21 декабря 2015 г. № 2606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Иванова и финансового обеспечения выполнения муниципального задания»), должны составлять не </w:t>
      </w:r>
      <w:r w:rsidRPr="00F85AAD">
        <w:rPr>
          <w:rFonts w:ascii="Times New Roman" w:eastAsia="Calibri" w:hAnsi="Times New Roman" w:cs="Times New Roman"/>
          <w:i/>
          <w:sz w:val="24"/>
          <w:szCs w:val="24"/>
        </w:rPr>
        <w:t>менее 20%</w:t>
      </w:r>
      <w:r w:rsidRPr="00F85AAD">
        <w:rPr>
          <w:rFonts w:ascii="Times New Roman" w:eastAsia="Calibri" w:hAnsi="Times New Roman" w:cs="Times New Roman"/>
          <w:sz w:val="24"/>
          <w:szCs w:val="24"/>
        </w:rPr>
        <w:t xml:space="preserve"> от общего объема поступлений доходов от оказания платных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 Оплата коммунальных услуг должна составлять </w:t>
      </w:r>
      <w:r w:rsidRPr="00F85AAD">
        <w:rPr>
          <w:rFonts w:ascii="Times New Roman" w:eastAsia="Calibri" w:hAnsi="Times New Roman" w:cs="Times New Roman"/>
          <w:i/>
          <w:sz w:val="24"/>
          <w:szCs w:val="24"/>
        </w:rPr>
        <w:t xml:space="preserve">не менее 5 % </w:t>
      </w:r>
      <w:r w:rsidRPr="00F85AAD">
        <w:rPr>
          <w:rFonts w:ascii="Times New Roman" w:eastAsia="Calibri" w:hAnsi="Times New Roman" w:cs="Times New Roman"/>
          <w:sz w:val="24"/>
          <w:szCs w:val="24"/>
        </w:rPr>
        <w:t>от общего объема поступлений доходов от оказания платных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В случае увеличения доходов от оказания платных образовательных услуг, дополнительные средства расходуются пропорционально направлениям расходов, указанных в данном пункте.</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4.5. Доход образовательного учреждения от предоставления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используется образовательным учреждением в соответствии с уставными целями.</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 xml:space="preserve">4.6. Ответственность за качество предоставления </w:t>
      </w:r>
      <w:proofErr w:type="gramStart"/>
      <w:r w:rsidRPr="00F85AAD">
        <w:rPr>
          <w:rFonts w:ascii="Times New Roman" w:eastAsia="Calibri" w:hAnsi="Times New Roman" w:cs="Times New Roman"/>
          <w:sz w:val="24"/>
          <w:szCs w:val="24"/>
        </w:rPr>
        <w:t>платных  образовательных</w:t>
      </w:r>
      <w:proofErr w:type="gramEnd"/>
      <w:r w:rsidRPr="00F85AAD">
        <w:rPr>
          <w:rFonts w:ascii="Times New Roman" w:eastAsia="Calibri" w:hAnsi="Times New Roman" w:cs="Times New Roman"/>
          <w:sz w:val="24"/>
          <w:szCs w:val="24"/>
        </w:rPr>
        <w:t xml:space="preserve"> услуг несет руководитель образовательного учреждения в установленном порядке.</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4.7. Контроль за деятельностью образовательных учреждений по оказанию платных образовательных услуг заказчикам осуществляют управление образования Администрации города Иванова, Управляющий Совет учреждения.</w:t>
      </w:r>
    </w:p>
    <w:p w:rsidR="00F85AAD" w:rsidRPr="00F85AAD" w:rsidRDefault="00F85AAD" w:rsidP="00F85AAD">
      <w:pPr>
        <w:spacing w:after="200" w:line="276" w:lineRule="auto"/>
        <w:jc w:val="both"/>
        <w:rPr>
          <w:rFonts w:ascii="Times New Roman" w:eastAsia="Calibri" w:hAnsi="Times New Roman" w:cs="Times New Roman"/>
          <w:sz w:val="24"/>
          <w:szCs w:val="24"/>
        </w:rPr>
      </w:pPr>
    </w:p>
    <w:p w:rsidR="00F85AAD" w:rsidRPr="00F85AAD" w:rsidRDefault="00F85AAD" w:rsidP="00F85AAD">
      <w:pPr>
        <w:spacing w:after="200" w:line="276" w:lineRule="auto"/>
        <w:jc w:val="center"/>
        <w:rPr>
          <w:rFonts w:ascii="Times New Roman" w:eastAsia="Calibri" w:hAnsi="Times New Roman" w:cs="Times New Roman"/>
          <w:b/>
          <w:sz w:val="24"/>
          <w:szCs w:val="24"/>
        </w:rPr>
      </w:pPr>
      <w:r w:rsidRPr="00F85AAD">
        <w:rPr>
          <w:rFonts w:ascii="Times New Roman" w:eastAsia="Calibri" w:hAnsi="Times New Roman" w:cs="Times New Roman"/>
          <w:b/>
          <w:sz w:val="24"/>
          <w:szCs w:val="24"/>
        </w:rPr>
        <w:t>5. Оплата услуг</w:t>
      </w:r>
    </w:p>
    <w:p w:rsidR="00F85AAD" w:rsidRPr="00F85AAD" w:rsidRDefault="00F85AAD" w:rsidP="00F85AAD">
      <w:pPr>
        <w:spacing w:after="200" w:line="276" w:lineRule="auto"/>
        <w:jc w:val="both"/>
        <w:rPr>
          <w:rFonts w:ascii="Times New Roman" w:eastAsia="Calibri" w:hAnsi="Times New Roman" w:cs="Times New Roman"/>
          <w:sz w:val="24"/>
          <w:szCs w:val="24"/>
        </w:rPr>
      </w:pPr>
      <w:r w:rsidRPr="00F85AAD">
        <w:rPr>
          <w:rFonts w:ascii="Times New Roman" w:eastAsia="Calibri" w:hAnsi="Times New Roman" w:cs="Times New Roman"/>
          <w:sz w:val="24"/>
          <w:szCs w:val="24"/>
        </w:rPr>
        <w:t>Оплата за предоставленные платные услуги за выбранное количество занятий производится ежемесячно, не позднее 10 числа текущего месяца в безналичном порядке на счёт, указанный в квитанции.</w:t>
      </w:r>
    </w:p>
    <w:p w:rsidR="00F85AAD" w:rsidRPr="00F85AAD" w:rsidRDefault="00F85AAD" w:rsidP="00F85AAD">
      <w:pPr>
        <w:spacing w:after="200" w:line="276" w:lineRule="auto"/>
        <w:jc w:val="center"/>
        <w:rPr>
          <w:rFonts w:ascii="Times New Roman" w:eastAsia="Calibri" w:hAnsi="Times New Roman" w:cs="Times New Roman"/>
          <w:b/>
          <w:sz w:val="24"/>
          <w:szCs w:val="24"/>
        </w:rPr>
      </w:pPr>
    </w:p>
    <w:p w:rsidR="00F85AAD" w:rsidRPr="00F85AAD" w:rsidRDefault="00F85AAD" w:rsidP="00F85AAD">
      <w:pPr>
        <w:spacing w:after="200" w:line="276" w:lineRule="auto"/>
        <w:jc w:val="center"/>
        <w:rPr>
          <w:rFonts w:ascii="Times New Roman" w:eastAsia="Calibri" w:hAnsi="Times New Roman" w:cs="Times New Roman"/>
          <w:b/>
          <w:sz w:val="24"/>
          <w:szCs w:val="24"/>
        </w:rPr>
      </w:pPr>
      <w:r w:rsidRPr="00F85AAD">
        <w:rPr>
          <w:rFonts w:ascii="Times New Roman" w:eastAsia="Calibri" w:hAnsi="Times New Roman" w:cs="Times New Roman"/>
          <w:b/>
          <w:sz w:val="24"/>
          <w:szCs w:val="24"/>
        </w:rPr>
        <w:t>6. Перечень платных образовательных услуг</w:t>
      </w:r>
    </w:p>
    <w:p w:rsidR="00F85AAD" w:rsidRPr="00F85AAD" w:rsidRDefault="00F85AAD" w:rsidP="00F85AAD">
      <w:pPr>
        <w:tabs>
          <w:tab w:val="left" w:pos="993"/>
          <w:tab w:val="left" w:pos="1276"/>
        </w:tabs>
        <w:suppressAutoHyphens/>
        <w:spacing w:after="0" w:line="276" w:lineRule="auto"/>
        <w:jc w:val="both"/>
        <w:rPr>
          <w:rFonts w:ascii="Times New Roman" w:eastAsia="SimSun" w:hAnsi="Times New Roman" w:cs="Times New Roman"/>
          <w:sz w:val="24"/>
          <w:szCs w:val="24"/>
          <w:lang w:eastAsia="ar-SA"/>
        </w:rPr>
      </w:pPr>
      <w:r w:rsidRPr="00F85AAD">
        <w:rPr>
          <w:rFonts w:ascii="Times New Roman" w:eastAsia="Calibri" w:hAnsi="Times New Roman" w:cs="Times New Roman"/>
          <w:sz w:val="24"/>
          <w:szCs w:val="24"/>
        </w:rPr>
        <w:lastRenderedPageBreak/>
        <w:t xml:space="preserve">6. По запросам родителей для детей оказываются платные образовательные услуги по следующим направленностям: </w:t>
      </w:r>
      <w:r w:rsidRPr="00F85AAD">
        <w:rPr>
          <w:rFonts w:ascii="Times New Roman" w:eastAsia="SimSun" w:hAnsi="Times New Roman" w:cs="Times New Roman"/>
          <w:sz w:val="24"/>
          <w:szCs w:val="24"/>
          <w:lang w:eastAsia="ar-SA"/>
        </w:rPr>
        <w:t>художественной, физкультурно-спортивной, социально-педагогической.</w:t>
      </w:r>
    </w:p>
    <w:p w:rsidR="00F85AAD" w:rsidRPr="00F85AAD" w:rsidRDefault="00F85AAD" w:rsidP="00F85AAD">
      <w:pPr>
        <w:spacing w:after="200" w:line="276" w:lineRule="auto"/>
        <w:jc w:val="both"/>
        <w:rPr>
          <w:rFonts w:ascii="Times New Roman" w:eastAsia="Calibri" w:hAnsi="Times New Roman" w:cs="Times New Roman"/>
          <w:sz w:val="24"/>
          <w:szCs w:val="24"/>
        </w:rPr>
      </w:pPr>
    </w:p>
    <w:p w:rsidR="00F85AAD" w:rsidRDefault="00F85AAD">
      <w:bookmarkStart w:id="2" w:name="_GoBack"/>
      <w:bookmarkEnd w:id="2"/>
    </w:p>
    <w:sectPr w:rsidR="00F8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AD"/>
    <w:rsid w:val="00470CDB"/>
    <w:rsid w:val="00891A33"/>
    <w:rsid w:val="00C713E6"/>
    <w:rsid w:val="00F8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6FA3-CA6F-4CBF-B4A0-D085A5FF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1752</Words>
  <Characters>13464</Characters>
  <Application>Microsoft Office Word</Application>
  <DocSecurity>0</DocSecurity>
  <Lines>232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dc:creator>
  <cp:keywords/>
  <dc:description/>
  <cp:lastModifiedBy>171</cp:lastModifiedBy>
  <cp:revision>2</cp:revision>
  <cp:lastPrinted>2018-11-28T06:04:00Z</cp:lastPrinted>
  <dcterms:created xsi:type="dcterms:W3CDTF">2018-11-28T05:59:00Z</dcterms:created>
  <dcterms:modified xsi:type="dcterms:W3CDTF">2018-11-28T06:07:00Z</dcterms:modified>
</cp:coreProperties>
</file>